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73CF">
      <w:pPr>
        <w:pStyle w:val="Title"/>
        <w:rPr>
          <w:rFonts w:cs="Times New Roman"/>
          <w:bCs/>
          <w:sz w:val="22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6575" cy="8883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7625" cy="952500"/>
                <wp:effectExtent l="12065" t="5080" r="698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952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2pt;margin-top:-4.85pt;width:303.75pt;height: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" filled="f" strokeweight=".26mm">
                <v:stroke endcap="square"/>
              </v:rect>
            </w:pict>
          </mc:Fallback>
        </mc:AlternateContent>
      </w:r>
      <w:r w:rsidR="00527F08">
        <w:rPr>
          <w:rFonts w:ascii="Times New Roman" w:hAnsi="Times New Roman" w:cs="Times New Roman"/>
        </w:rPr>
        <w:t>F</w:t>
      </w:r>
      <w:r w:rsidR="00527F08">
        <w:rPr>
          <w:rFonts w:ascii="Times New Roman" w:hAnsi="Times New Roman" w:cs="Times New Roman"/>
        </w:rPr>
        <w:t>ormulaire d'inscription</w:t>
      </w:r>
    </w:p>
    <w:p w:rsidR="00000000" w:rsidRDefault="00527F08">
      <w:pPr>
        <w:pStyle w:val="Contenudetableau"/>
        <w:spacing w:before="120"/>
        <w:jc w:val="center"/>
        <w:rPr>
          <w:rFonts w:cs="Times New Roman"/>
          <w:bCs/>
          <w:szCs w:val="32"/>
        </w:rPr>
      </w:pPr>
      <w:r>
        <w:rPr>
          <w:rFonts w:cs="Times New Roman"/>
          <w:bCs/>
          <w:sz w:val="22"/>
          <w:szCs w:val="28"/>
        </w:rPr>
        <w:t>Tournoi P de l’AS Vezin Badminton</w:t>
      </w:r>
    </w:p>
    <w:p w:rsidR="00000000" w:rsidRDefault="00527F08">
      <w:pPr>
        <w:pStyle w:val="Contenudetableau"/>
        <w:jc w:val="center"/>
        <w:rPr>
          <w:rFonts w:eastAsia="Comic Sans MS" w:cs="Times New Roman"/>
          <w:bCs/>
          <w:sz w:val="22"/>
          <w:szCs w:val="22"/>
        </w:rPr>
      </w:pPr>
      <w:r>
        <w:rPr>
          <w:rFonts w:cs="Times New Roman"/>
          <w:bCs/>
          <w:szCs w:val="32"/>
        </w:rPr>
        <w:t>Simples, doubles et mixte</w:t>
      </w:r>
    </w:p>
    <w:p w:rsidR="00000000" w:rsidRDefault="00527F08">
      <w:pPr>
        <w:pStyle w:val="Contenudetableau"/>
        <w:ind w:firstLine="709"/>
        <w:rPr>
          <w:rFonts w:cs="Times New Roman"/>
          <w:b/>
          <w:bCs/>
          <w:sz w:val="22"/>
        </w:rPr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  <w:t xml:space="preserve">     </w:t>
      </w:r>
      <w:r>
        <w:rPr>
          <w:rFonts w:cs="Times New Roman"/>
          <w:bCs/>
          <w:sz w:val="22"/>
          <w:szCs w:val="22"/>
        </w:rPr>
        <w:t xml:space="preserve">n° autorisation : </w:t>
      </w:r>
      <w:r>
        <w:rPr>
          <w:rFonts w:cs="Times New Roman"/>
          <w:bCs/>
          <w:sz w:val="20"/>
          <w:szCs w:val="32"/>
        </w:rPr>
        <w:t xml:space="preserve"> </w:t>
      </w:r>
      <w:r>
        <w:rPr>
          <w:rFonts w:cs="Times New Roman"/>
          <w:bCs/>
          <w:sz w:val="20"/>
          <w:szCs w:val="32"/>
        </w:rPr>
        <w:t xml:space="preserve">17.BRET.35/TI.L./017   </w:t>
      </w:r>
    </w:p>
    <w:p w:rsidR="00000000" w:rsidRDefault="00527F08">
      <w:pPr>
        <w:pStyle w:val="Contenudetableau"/>
        <w:rPr>
          <w:rFonts w:cs="Times New Roman"/>
          <w:b/>
          <w:bCs/>
          <w:sz w:val="22"/>
        </w:rPr>
      </w:pPr>
    </w:p>
    <w:p w:rsidR="00000000" w:rsidRDefault="00527F08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Club : ….........................................................</w:t>
      </w:r>
      <w:r>
        <w:rPr>
          <w:rFonts w:cs="Times New Roman"/>
          <w:sz w:val="22"/>
        </w:rPr>
        <w:t>....</w:t>
      </w:r>
    </w:p>
    <w:p w:rsidR="00000000" w:rsidRDefault="00527F08">
      <w:pPr>
        <w:pStyle w:val="Contenudetableau"/>
        <w:rPr>
          <w:rFonts w:cs="Times New Roman"/>
          <w:sz w:val="22"/>
        </w:rPr>
      </w:pPr>
    </w:p>
    <w:p w:rsidR="00000000" w:rsidRDefault="00527F08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 w:rsidR="00000000" w:rsidRDefault="00527F08">
      <w:pPr>
        <w:pStyle w:val="Contenudetableau"/>
        <w:rPr>
          <w:rFonts w:cs="Times New Roman"/>
          <w:sz w:val="22"/>
        </w:rPr>
      </w:pPr>
    </w:p>
    <w:p w:rsidR="00000000" w:rsidRDefault="00527F08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</w:p>
    <w:p w:rsidR="00000000" w:rsidRDefault="00527F08">
      <w:pPr>
        <w:pStyle w:val="Contenudetableau"/>
        <w:rPr>
          <w:rFonts w:cs="Times New Roman"/>
          <w:sz w:val="22"/>
        </w:rPr>
      </w:pPr>
    </w:p>
    <w:p w:rsidR="00000000" w:rsidRDefault="00527F08">
      <w:pPr>
        <w:pStyle w:val="Contenudetableau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Téléphone :.........................................................</w:t>
      </w:r>
    </w:p>
    <w:p w:rsidR="00000000" w:rsidRDefault="00527F08">
      <w:pPr>
        <w:pStyle w:val="Contenudetableau"/>
        <w:rPr>
          <w:rFonts w:cs="Times New Roman"/>
          <w:b/>
          <w:bCs/>
          <w:sz w:val="22"/>
        </w:rPr>
      </w:pPr>
    </w:p>
    <w:p w:rsidR="00000000" w:rsidRDefault="00527F08">
      <w:pPr>
        <w:pStyle w:val="Contenudetableau"/>
        <w:rPr>
          <w:rFonts w:cs="Times New Roman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2100"/>
        <w:gridCol w:w="2013"/>
        <w:gridCol w:w="912"/>
        <w:gridCol w:w="813"/>
        <w:gridCol w:w="937"/>
        <w:gridCol w:w="3813"/>
        <w:gridCol w:w="1775"/>
        <w:gridCol w:w="881"/>
      </w:tblGrid>
      <w:tr w:rsidR="00000000"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</w:t>
            </w:r>
            <w:r>
              <w:rPr>
                <w:b/>
                <w:bCs/>
                <w:sz w:val="16"/>
                <w:szCs w:val="16"/>
              </w:rPr>
              <w:t>égorie</w:t>
            </w:r>
          </w:p>
        </w:tc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000000">
        <w:tc>
          <w:tcPr>
            <w:tcW w:w="1471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DH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LABAR Ronan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jc w:val="center"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  <w:tr w:rsidR="00000000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F08">
            <w:pPr>
              <w:pStyle w:val="Contenudetableau"/>
              <w:snapToGrid w:val="0"/>
              <w:jc w:val="center"/>
            </w:pPr>
          </w:p>
        </w:tc>
      </w:tr>
    </w:tbl>
    <w:p w:rsidR="00000000" w:rsidRDefault="00527F08">
      <w:pPr>
        <w:pStyle w:val="Contenudetableau"/>
        <w:rPr>
          <w:rFonts w:eastAsia="Times New Roman" w:cs="Times New Roman"/>
          <w:sz w:val="22"/>
        </w:rPr>
      </w:pPr>
    </w:p>
    <w:p w:rsidR="00000000" w:rsidRDefault="00527F08">
      <w:pPr>
        <w:jc w:val="both"/>
        <w:rPr>
          <w:rFonts w:eastAsia="Times New Roman" w:cs="Times New Roman"/>
          <w:sz w:val="22"/>
        </w:rPr>
      </w:pPr>
    </w:p>
    <w:p w:rsidR="00000000" w:rsidRDefault="00527F08">
      <w:pPr>
        <w:jc w:val="both"/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</w:rPr>
        <w:t xml:space="preserve">Nombre de Joueurs :     x </w:t>
      </w:r>
      <w:r>
        <w:rPr>
          <w:rFonts w:eastAsia="Times New Roman" w:cs="Times New Roman"/>
          <w:bCs/>
          <w:sz w:val="22"/>
        </w:rPr>
        <w:t>8 €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 w:rsidR="00000000" w:rsidRDefault="00527F08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 w:rsidR="00000000" w:rsidRDefault="00527F08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</w:p>
    <w:p w:rsidR="00000000" w:rsidRDefault="00527F08">
      <w:pPr>
        <w:jc w:val="both"/>
        <w:rPr>
          <w:rFonts w:eastAsia="Times-Roman" w:cs="Times New Roman"/>
          <w:sz w:val="22"/>
          <w:szCs w:val="26"/>
        </w:rPr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</w:t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  <w:t xml:space="preserve">Solenn Nicolas, </w:t>
      </w:r>
      <w:r>
        <w:rPr>
          <w:rFonts w:eastAsia="Times-Roman" w:cs="Times New Roman"/>
          <w:sz w:val="22"/>
          <w:szCs w:val="26"/>
        </w:rPr>
        <w:t>6 Avenue des Champs Bleus, 35132 Vezin le Coquet</w:t>
      </w:r>
    </w:p>
    <w:p w:rsidR="00000000" w:rsidRDefault="00527F08">
      <w:pPr>
        <w:autoSpaceDE w:val="0"/>
        <w:jc w:val="center"/>
        <w:rPr>
          <w:rFonts w:cs="Times New Roman"/>
        </w:rPr>
      </w:pPr>
      <w:r>
        <w:rPr>
          <w:rFonts w:eastAsia="Times-Roman" w:cs="Times New Roman"/>
          <w:sz w:val="22"/>
          <w:szCs w:val="26"/>
        </w:rPr>
        <w:t xml:space="preserve">06.62.08.19.29 </w:t>
      </w:r>
      <w:r>
        <w:rPr>
          <w:rStyle w:val="Hyperlink"/>
          <w:rFonts w:eastAsia="Times-Roman" w:cs="Times New Roman"/>
          <w:sz w:val="22"/>
          <w:szCs w:val="26"/>
          <w:u w:val="none"/>
        </w:rPr>
        <w:t xml:space="preserve">- </w:t>
      </w:r>
      <w:r>
        <w:rPr>
          <w:rStyle w:val="Hyperlink"/>
          <w:rFonts w:eastAsia="Times-Roman" w:cs="Times New Roman"/>
          <w:color w:val="auto"/>
          <w:sz w:val="22"/>
          <w:szCs w:val="26"/>
          <w:u w:val="none"/>
        </w:rPr>
        <w:t>asv.bad.inscriptions@gmail.com</w:t>
      </w:r>
    </w:p>
    <w:p w:rsidR="00000000" w:rsidRDefault="00527F08">
      <w:pPr>
        <w:autoSpaceDE w:val="0"/>
        <w:ind w:left="5672" w:firstLine="709"/>
        <w:rPr>
          <w:rFonts w:cs="Times New Roman"/>
        </w:rPr>
      </w:pPr>
    </w:p>
    <w:p w:rsidR="00527F08" w:rsidRDefault="00527F08">
      <w:pPr>
        <w:autoSpaceDE w:val="0"/>
        <w:rPr>
          <w:rFonts w:cs="Times New Roman"/>
        </w:rPr>
      </w:pPr>
    </w:p>
    <w:sectPr w:rsidR="00527F08">
      <w:pgSz w:w="16838" w:h="11906" w:orient="landscape"/>
      <w:pgMar w:top="397" w:right="397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F"/>
    <w:rsid w:val="00527F08"/>
    <w:rsid w:val="00A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FollowedHyperlink">
    <w:name w:val="FollowedHyperlink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BodyText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FollowedHyperlink">
    <w:name w:val="FollowedHyperlink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BodyText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ubtitle">
    <w:name w:val="Subtitle"/>
    <w:basedOn w:val="Titre"/>
    <w:next w:val="BodyText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>ORANGE FT Group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creator>laurence moret</dc:creator>
  <cp:lastModifiedBy>POUPARD Eric OBS/OGSB</cp:lastModifiedBy>
  <cp:revision>2</cp:revision>
  <cp:lastPrinted>1601-01-01T00:00:00Z</cp:lastPrinted>
  <dcterms:created xsi:type="dcterms:W3CDTF">2017-12-31T13:20:00Z</dcterms:created>
  <dcterms:modified xsi:type="dcterms:W3CDTF">2017-12-31T13:20:00Z</dcterms:modified>
</cp:coreProperties>
</file>